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Lisa 3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Maksumuskalkulatsioon</w:t>
        <w:br w:type="textWrapping"/>
        <w:t xml:space="preserve">Ida-Viru Jooksusari 2026-2028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Ind w:w="-3.0" w:type="dxa"/>
        <w:tblLayout w:type="fixed"/>
        <w:tblLook w:val="0400"/>
      </w:tblPr>
      <w:tblGrid>
        <w:gridCol w:w="513"/>
        <w:gridCol w:w="7000"/>
        <w:gridCol w:w="2126"/>
        <w:tblGridChange w:id="0">
          <w:tblGrid>
            <w:gridCol w:w="513"/>
            <w:gridCol w:w="7000"/>
            <w:gridCol w:w="21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Jrk 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bjekti nimetus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aksumus eurodes (käibemaksuta)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Elektrooniline ajavõtt ja tulemuste arvestus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Registreerimine ja sekretariaat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Meditsiiniteenus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Autasustamine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Foto- ja videoteenus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Medalid ja meened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Kultuuriprogramm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Koha maksumus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Käibemaks 24%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Kokku maksumus käibemaksuga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Pakkuja nimi:.................................................................</w:t>
      </w:r>
    </w:p>
    <w:p w:rsidR="00000000" w:rsidDel="00000000" w:rsidP="00000000" w:rsidRDefault="00000000" w:rsidRPr="00000000" w14:paraId="0000002A">
      <w:pPr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1. Meeskonna kirjeldus (põhilised meeskonnaliikmed ja nende kogemus):</w:t>
      </w:r>
    </w:p>
    <w:p w:rsidR="00000000" w:rsidDel="00000000" w:rsidP="00000000" w:rsidRDefault="00000000" w:rsidRPr="00000000" w14:paraId="0000002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2. Varasema vähemalt kahe sarnase spordiürituse korraldamise kogemuse kirjeldus:</w:t>
      </w:r>
    </w:p>
    <w:p w:rsidR="00000000" w:rsidDel="00000000" w:rsidP="00000000" w:rsidRDefault="00000000" w:rsidRPr="00000000" w14:paraId="0000002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Märkused: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  <w:t xml:space="preserve">1. Pakkumuse maksumus sisaldab tasu ka nende toimingute eest, mis ei ole otseselt kirjeldatud hankedokumendis, kuid mille tegemine on tavaliselt vajalik hankija eesmärgi saavutamiseks.</w:t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  <w:t xml:space="preserve">2.  Kõik sellised toimingud oleme nõus teostama hinnapakkumuses esitatud tingimustega.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3.  Pakkuja on tutvunud hanke tingimustega enne pakkumuse esitamist.</w:t>
      </w:r>
    </w:p>
    <w:sectPr>
      <w:pgSz w:h="16838" w:w="11906" w:orient="portrait"/>
      <w:pgMar w:bottom="1134" w:top="1134" w:left="1418" w:right="85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Liguvaikefont" w:default="1">
    <w:name w:val="Default Paragraph Font"/>
    <w:uiPriority w:val="1"/>
    <w:unhideWhenUsed w:val="1"/>
  </w:style>
  <w:style w:type="table" w:styleId="Normaal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oendita" w:default="1">
    <w:name w:val="No List"/>
    <w:uiPriority w:val="99"/>
    <w:semiHidden w:val="1"/>
    <w:unhideWhenUsed w:val="1"/>
  </w:style>
  <w:style w:type="paragraph" w:styleId="Standard" w:customStyle="1">
    <w:name w:val="Standard"/>
    <w:pPr>
      <w:suppressAutoHyphens w:val="1"/>
    </w:pPr>
    <w:rPr>
      <w:rFonts w:ascii="Liberation Serif" w:cs="Liberation Serif" w:eastAsia="SimSun, 宋体" w:hAnsi="Liberation Serif"/>
      <w:lang w:bidi="ar-SA"/>
    </w:r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Loend">
    <w:name w:val="List"/>
    <w:basedOn w:val="Textbody"/>
    <w:rPr>
      <w:rFonts w:cs="Tahoma"/>
    </w:rPr>
  </w:style>
  <w:style w:type="paragraph" w:styleId="Pealdis">
    <w:name w:val="caption"/>
    <w:basedOn w:val="Standard"/>
    <w:pPr>
      <w:suppressLineNumbers w:val="1"/>
      <w:spacing w:after="120" w:before="120"/>
    </w:pPr>
    <w:rPr>
      <w:rFonts w:cs="Tahoma"/>
      <w:i w:val="1"/>
      <w:iCs w:val="1"/>
    </w:rPr>
  </w:style>
  <w:style w:type="paragraph" w:styleId="Index" w:customStyle="1">
    <w:name w:val="Index"/>
    <w:basedOn w:val="Standard"/>
    <w:pPr>
      <w:suppressLineNumbers w:val="1"/>
    </w:pPr>
    <w:rPr>
      <w:rFonts w:cs="Tahoma"/>
    </w:rPr>
  </w:style>
  <w:style w:type="paragraph" w:styleId="Pealkiri4" w:customStyle="1">
    <w:name w:val="Pealkiri4"/>
    <w:basedOn w:val="Standard"/>
    <w:next w:val="Textbody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Pealkiri3" w:customStyle="1">
    <w:name w:val="Pealkiri3"/>
    <w:basedOn w:val="Standard"/>
    <w:next w:val="Textbody"/>
    <w:pPr>
      <w:keepNext w:val="1"/>
      <w:spacing w:after="120" w:before="240"/>
    </w:pPr>
    <w:rPr>
      <w:rFonts w:ascii="Arial" w:cs="Tahoma" w:eastAsia="Andale Sans UI" w:hAnsi="Arial"/>
      <w:sz w:val="28"/>
      <w:szCs w:val="28"/>
    </w:rPr>
  </w:style>
  <w:style w:type="paragraph" w:styleId="TableContents" w:customStyle="1">
    <w:name w:val="Table Contents"/>
    <w:basedOn w:val="Standard"/>
    <w:pPr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Pealkiri1" w:customStyle="1">
    <w:name w:val="Pealkiri1"/>
    <w:basedOn w:val="Standard"/>
    <w:next w:val="Textbody"/>
    <w:pPr>
      <w:keepNext w:val="1"/>
      <w:spacing w:after="120" w:before="240"/>
    </w:pPr>
    <w:rPr>
      <w:rFonts w:ascii="Arial" w:cs="Tahoma" w:eastAsia="Andale Sans UI" w:hAnsi="Arial"/>
      <w:sz w:val="28"/>
      <w:szCs w:val="28"/>
    </w:rPr>
  </w:style>
  <w:style w:type="paragraph" w:styleId="Pealkiri20" w:customStyle="1">
    <w:name w:val="Pealkiri2"/>
    <w:basedOn w:val="Standard"/>
    <w:next w:val="Textbody"/>
    <w:pPr>
      <w:keepNext w:val="1"/>
      <w:spacing w:after="120" w:before="240"/>
    </w:pPr>
    <w:rPr>
      <w:rFonts w:ascii="Liberation Sans" w:cs="Mangal, 'Liberation Mono'" w:eastAsia="Microsoft YaHei" w:hAnsi="Liberation Sans"/>
      <w:sz w:val="28"/>
      <w:szCs w:val="28"/>
    </w:rPr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Liguvaikefont3" w:customStyle="1">
    <w:name w:val="Lõigu vaikefont3"/>
  </w:style>
  <w:style w:type="character" w:styleId="BulletSymbols" w:customStyle="1">
    <w:name w:val="Bullet Symbols"/>
    <w:rPr>
      <w:rFonts w:ascii="OpenSymbol, 'Arial Unicode MS'" w:cs="OpenSymbol, 'Arial Unicode MS'" w:eastAsia="OpenSymbol, 'Arial Unicode MS'" w:hAnsi="OpenSymbol, 'Arial Unicode MS'"/>
    </w:rPr>
  </w:style>
  <w:style w:type="character" w:styleId="Liguvaikefont1" w:customStyle="1">
    <w:name w:val="Lõigu vaikefont1"/>
  </w:style>
  <w:style w:type="character" w:styleId="Liguvaikefont2" w:customStyle="1">
    <w:name w:val="Lõigu vaikefont2"/>
  </w:style>
  <w:style w:type="numbering" w:styleId="WW8Num1" w:customStyle="1">
    <w:name w:val="WW8Num1"/>
    <w:basedOn w:val="Loendita"/>
    <w:pPr>
      <w:numPr>
        <w:numId w:val="1"/>
      </w:numPr>
    </w:pPr>
  </w:style>
  <w:style w:type="numbering" w:styleId="WW8Num2" w:customStyle="1">
    <w:name w:val="WW8Num2"/>
    <w:basedOn w:val="Loendita"/>
    <w:pPr>
      <w:numPr>
        <w:numId w:val="2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A1DO/o/yW8B3eq/wKBHctl5i5Q==">CgMxLjA4AHIhMXRFVEZPNjFuUlZmM0g0cWx6LW9OTzZsQjg2MW9hSjM2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2026-03-31T12:39:00Z</dcterms:created>
  <dc:creator>Aivo Tamm</dc:creator>
</cp:coreProperties>
</file>